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AA" w:rsidRDefault="00A67399"/>
    <w:p w:rsidR="00007721" w:rsidRDefault="00007721"/>
    <w:p w:rsidR="00007721" w:rsidRDefault="00007721"/>
    <w:p w:rsidR="00007721" w:rsidRDefault="00007721"/>
    <w:p w:rsidR="00007721" w:rsidRDefault="00007721" w:rsidP="00007721">
      <w:pPr>
        <w:jc w:val="center"/>
        <w:rPr>
          <w:b/>
          <w:color w:val="000099"/>
          <w:sz w:val="24"/>
        </w:rPr>
      </w:pPr>
      <w:r>
        <w:rPr>
          <w:b/>
          <w:color w:val="000099"/>
          <w:sz w:val="24"/>
        </w:rPr>
        <w:t>F</w:t>
      </w:r>
      <w:r w:rsidRPr="000E1249">
        <w:rPr>
          <w:b/>
          <w:color w:val="000099"/>
          <w:sz w:val="24"/>
        </w:rPr>
        <w:t>ICHA AUDIO EDUCATIVO</w:t>
      </w:r>
      <w:r>
        <w:rPr>
          <w:b/>
          <w:color w:val="000099"/>
          <w:sz w:val="24"/>
        </w:rPr>
        <w:t xml:space="preserve"> VIDEO 2</w:t>
      </w:r>
    </w:p>
    <w:p w:rsidR="00007721" w:rsidRDefault="00007721" w:rsidP="00007721">
      <w:pPr>
        <w:jc w:val="center"/>
        <w:rPr>
          <w:b/>
          <w:color w:val="000099"/>
          <w:sz w:val="24"/>
        </w:rPr>
      </w:pPr>
      <w:r>
        <w:rPr>
          <w:b/>
          <w:color w:val="000099"/>
          <w:sz w:val="24"/>
        </w:rPr>
        <w:t xml:space="preserve">COMPRENSIÓN LECTORA: ESTRATEGIAS (PARTE I) </w:t>
      </w:r>
    </w:p>
    <w:p w:rsidR="00007721" w:rsidRPr="000E1249" w:rsidRDefault="00007721" w:rsidP="00007721">
      <w:pPr>
        <w:jc w:val="center"/>
        <w:rPr>
          <w:b/>
          <w:color w:val="000099"/>
          <w:sz w:val="24"/>
        </w:rPr>
      </w:pPr>
    </w:p>
    <w:p w:rsidR="00007721" w:rsidRPr="000E1249" w:rsidRDefault="00007721" w:rsidP="00007721">
      <w:pPr>
        <w:rPr>
          <w:b/>
          <w:color w:val="000099"/>
        </w:rPr>
      </w:pPr>
      <w:r w:rsidRPr="000E1249">
        <w:rPr>
          <w:b/>
          <w:color w:val="000099"/>
        </w:rPr>
        <w:t xml:space="preserve">DATOS GENERALES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640"/>
        <w:gridCol w:w="6002"/>
      </w:tblGrid>
      <w:tr w:rsidR="00007721" w:rsidTr="00F759AF">
        <w:tc>
          <w:tcPr>
            <w:tcW w:w="2640" w:type="dxa"/>
          </w:tcPr>
          <w:p w:rsidR="00007721" w:rsidRDefault="00007721" w:rsidP="00F759AF">
            <w:r>
              <w:t xml:space="preserve">NOMBRE ACADÉMICA Y/O ESTUDIANTES </w:t>
            </w:r>
          </w:p>
        </w:tc>
        <w:tc>
          <w:tcPr>
            <w:tcW w:w="6002" w:type="dxa"/>
          </w:tcPr>
          <w:p w:rsidR="00007721" w:rsidRDefault="00A67399" w:rsidP="00F759AF">
            <w:r>
              <w:t xml:space="preserve">Profesora </w:t>
            </w:r>
            <w:r w:rsidR="00007721">
              <w:t xml:space="preserve">María de los Ángeles Mella </w:t>
            </w:r>
          </w:p>
        </w:tc>
      </w:tr>
      <w:tr w:rsidR="00007721" w:rsidTr="00F759AF">
        <w:tc>
          <w:tcPr>
            <w:tcW w:w="2640" w:type="dxa"/>
          </w:tcPr>
          <w:p w:rsidR="00007721" w:rsidRDefault="00007721" w:rsidP="00F759AF">
            <w:r>
              <w:t xml:space="preserve">CARRERA </w:t>
            </w:r>
          </w:p>
        </w:tc>
        <w:tc>
          <w:tcPr>
            <w:tcW w:w="6002" w:type="dxa"/>
          </w:tcPr>
          <w:p w:rsidR="00007721" w:rsidRDefault="00A67399" w:rsidP="00F759AF">
            <w:r>
              <w:t>Egresada</w:t>
            </w:r>
            <w:bookmarkStart w:id="0" w:name="_GoBack"/>
            <w:bookmarkEnd w:id="0"/>
            <w:r w:rsidR="00007721">
              <w:t xml:space="preserve"> de Pedagogía en Educación Especial  </w:t>
            </w:r>
          </w:p>
        </w:tc>
      </w:tr>
      <w:tr w:rsidR="00007721" w:rsidTr="00F759AF">
        <w:tc>
          <w:tcPr>
            <w:tcW w:w="2640" w:type="dxa"/>
          </w:tcPr>
          <w:p w:rsidR="00007721" w:rsidRDefault="00007721" w:rsidP="00F759AF">
            <w:r>
              <w:t xml:space="preserve">UNIVERSIDAD </w:t>
            </w:r>
          </w:p>
        </w:tc>
        <w:tc>
          <w:tcPr>
            <w:tcW w:w="6002" w:type="dxa"/>
          </w:tcPr>
          <w:p w:rsidR="00007721" w:rsidRDefault="00007721" w:rsidP="00F759AF">
            <w:r>
              <w:t>Universidad Católica del Maule</w:t>
            </w:r>
          </w:p>
        </w:tc>
      </w:tr>
    </w:tbl>
    <w:p w:rsidR="00007721" w:rsidRPr="000E1249" w:rsidRDefault="00007721" w:rsidP="00007721">
      <w:pPr>
        <w:rPr>
          <w:b/>
        </w:rPr>
      </w:pPr>
    </w:p>
    <w:p w:rsidR="00007721" w:rsidRPr="000E1249" w:rsidRDefault="00007721" w:rsidP="00007721">
      <w:pPr>
        <w:rPr>
          <w:b/>
          <w:color w:val="000099"/>
        </w:rPr>
      </w:pPr>
      <w:r w:rsidRPr="000E1249">
        <w:rPr>
          <w:b/>
          <w:color w:val="000099"/>
        </w:rPr>
        <w:t xml:space="preserve">DATOS DEL AUDIO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07721" w:rsidTr="00F759AF">
        <w:trPr>
          <w:trHeight w:val="254"/>
        </w:trPr>
        <w:tc>
          <w:tcPr>
            <w:tcW w:w="8642" w:type="dxa"/>
          </w:tcPr>
          <w:p w:rsidR="00007721" w:rsidRPr="000412D7" w:rsidRDefault="00007721" w:rsidP="00007721">
            <w:r>
              <w:t>TÍTULO DEL AUDIO (TEMA). COMPRENSIÓN LECTORA: ESTRATEGIAS (PARTE I)</w:t>
            </w:r>
          </w:p>
        </w:tc>
      </w:tr>
      <w:tr w:rsidR="00007721" w:rsidTr="00F759AF">
        <w:trPr>
          <w:trHeight w:val="254"/>
        </w:trPr>
        <w:tc>
          <w:tcPr>
            <w:tcW w:w="8642" w:type="dxa"/>
          </w:tcPr>
          <w:p w:rsidR="00007721" w:rsidRDefault="00007721" w:rsidP="00F759AF">
            <w:r>
              <w:t xml:space="preserve">NIVEL EDUCATIVO AL QUE ESTÁ DIRIGIDO:  </w:t>
            </w:r>
          </w:p>
        </w:tc>
      </w:tr>
      <w:tr w:rsidR="00007721" w:rsidTr="00F759AF">
        <w:trPr>
          <w:trHeight w:val="254"/>
        </w:trPr>
        <w:tc>
          <w:tcPr>
            <w:tcW w:w="8642" w:type="dxa"/>
          </w:tcPr>
          <w:p w:rsidR="00007721" w:rsidRDefault="00007721" w:rsidP="00F759AF">
            <w:r>
              <w:t xml:space="preserve">Educación Básica y Media. </w:t>
            </w:r>
          </w:p>
          <w:p w:rsidR="00007721" w:rsidRDefault="00007721" w:rsidP="00F759AF"/>
        </w:tc>
      </w:tr>
      <w:tr w:rsidR="00007721" w:rsidTr="00F759AF">
        <w:trPr>
          <w:trHeight w:val="254"/>
        </w:trPr>
        <w:tc>
          <w:tcPr>
            <w:tcW w:w="8642" w:type="dxa"/>
          </w:tcPr>
          <w:p w:rsidR="00007721" w:rsidRDefault="00007721" w:rsidP="00F759AF">
            <w:r>
              <w:t xml:space="preserve">CONTENIDO DE ENSEÑANZA: Abordar los fundamentos teóricos de la comprensión lectora, así como también las estrategias que se pueden implementar en aulas escolares y que respondan a los desafíos de construcción de significado a partir de la lectura. </w:t>
            </w:r>
          </w:p>
        </w:tc>
      </w:tr>
      <w:tr w:rsidR="00007721" w:rsidTr="00F759AF">
        <w:trPr>
          <w:trHeight w:val="242"/>
        </w:trPr>
        <w:tc>
          <w:tcPr>
            <w:tcW w:w="8642" w:type="dxa"/>
          </w:tcPr>
          <w:p w:rsidR="00007721" w:rsidRPr="00A21D6B" w:rsidRDefault="00007721" w:rsidP="00F759AF">
            <w:r>
              <w:t xml:space="preserve">OBJETIVO: Que los alumnos desarrollen la comprensión lectora de forma significativa. </w:t>
            </w:r>
          </w:p>
        </w:tc>
      </w:tr>
      <w:tr w:rsidR="00007721" w:rsidTr="00F759AF">
        <w:trPr>
          <w:trHeight w:val="254"/>
        </w:trPr>
        <w:tc>
          <w:tcPr>
            <w:tcW w:w="8642" w:type="dxa"/>
          </w:tcPr>
          <w:p w:rsidR="00007721" w:rsidRDefault="00007721" w:rsidP="00F759AF">
            <w:r>
              <w:t>Investigar y explicar cómo se organizan e interactúan los seres vivos en diversos ecosistemas.</w:t>
            </w:r>
          </w:p>
        </w:tc>
      </w:tr>
      <w:tr w:rsidR="00007721" w:rsidTr="00F759AF">
        <w:trPr>
          <w:trHeight w:val="254"/>
        </w:trPr>
        <w:tc>
          <w:tcPr>
            <w:tcW w:w="8642" w:type="dxa"/>
          </w:tcPr>
          <w:p w:rsidR="00007721" w:rsidRDefault="00007721" w:rsidP="00F759AF">
            <w:r>
              <w:t xml:space="preserve">DURACIÓN DEL VIDEO: </w:t>
            </w:r>
            <w:r>
              <w:t xml:space="preserve">4:34 minutos. </w:t>
            </w:r>
          </w:p>
        </w:tc>
      </w:tr>
    </w:tbl>
    <w:p w:rsidR="00007721" w:rsidRDefault="00007721"/>
    <w:sectPr w:rsidR="00007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21"/>
    <w:rsid w:val="00007721"/>
    <w:rsid w:val="001376B2"/>
    <w:rsid w:val="00600C82"/>
    <w:rsid w:val="00A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4089"/>
  <w15:chartTrackingRefBased/>
  <w15:docId w15:val="{43D04CBE-A62F-414E-B58C-48AC63D5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K. Levy Álvarez</dc:creator>
  <cp:keywords/>
  <dc:description/>
  <cp:lastModifiedBy>Raquel K. Levy Álvarez</cp:lastModifiedBy>
  <cp:revision>2</cp:revision>
  <dcterms:created xsi:type="dcterms:W3CDTF">2021-09-02T14:51:00Z</dcterms:created>
  <dcterms:modified xsi:type="dcterms:W3CDTF">2021-09-02T15:10:00Z</dcterms:modified>
</cp:coreProperties>
</file>